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4DF" w:rsidRPr="002844DF" w:rsidRDefault="002844DF" w:rsidP="002844DF">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9360"/>
      </w:tblGrid>
      <w:tr w:rsidR="002844DF" w:rsidRPr="002844DF" w:rsidTr="002844DF">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44DF" w:rsidRPr="002844DF">
              <w:trPr>
                <w:jc w:val="center"/>
              </w:trPr>
              <w:tc>
                <w:tcPr>
                  <w:tcW w:w="0" w:type="auto"/>
                  <w:shd w:val="clear" w:color="auto" w:fill="4C1026"/>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844DF" w:rsidRPr="002844D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844DF" w:rsidRPr="002844D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2844DF" w:rsidRPr="002844D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844DF" w:rsidRPr="002844DF">
                                      <w:tc>
                                        <w:tcPr>
                                          <w:tcW w:w="0" w:type="auto"/>
                                          <w:tcMar>
                                            <w:top w:w="0" w:type="dxa"/>
                                            <w:left w:w="135" w:type="dxa"/>
                                            <w:bottom w:w="0" w:type="dxa"/>
                                            <w:right w:w="135" w:type="dxa"/>
                                          </w:tcMar>
                                          <w:hideMark/>
                                        </w:tcPr>
                                        <w:p w:rsidR="002844DF" w:rsidRPr="002844DF" w:rsidRDefault="002844DF" w:rsidP="002844DF">
                                          <w:r w:rsidRPr="002844DF">
                                            <w:drawing>
                                              <wp:inline distT="0" distB="0" distL="0" distR="0">
                                                <wp:extent cx="5372100" cy="3238500"/>
                                                <wp:effectExtent l="0" t="0" r="0" b="0"/>
                                                <wp:docPr id="7" name="Picture 7" descr="https://gallery.mailchimp.com/128026edfe7d42ccb633d8b19/images/69bfacc2-a477-4731-a5d7-f4cfcd7e78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28026edfe7d42ccb633d8b19/images/69bfacc2-a477-4731-a5d7-f4cfcd7e78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238500"/>
                                                        </a:xfrm>
                                                        <a:prstGeom prst="rect">
                                                          <a:avLst/>
                                                        </a:prstGeom>
                                                        <a:noFill/>
                                                        <a:ln>
                                                          <a:noFill/>
                                                        </a:ln>
                                                      </pic:spPr>
                                                    </pic:pic>
                                                  </a:graphicData>
                                                </a:graphic>
                                              </wp:inline>
                                            </w:drawing>
                                          </w:r>
                                        </w:p>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r w:rsidR="002844DF" w:rsidRPr="002844DF">
              <w:trPr>
                <w:jc w:val="center"/>
              </w:trPr>
              <w:tc>
                <w:tcPr>
                  <w:tcW w:w="0" w:type="auto"/>
                  <w:shd w:val="clear" w:color="auto" w:fill="FFFFFF"/>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2844DF" w:rsidRPr="002844D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60"/>
                        </w:tblGrid>
                        <w:tr w:rsidR="002844DF" w:rsidRPr="002844DF">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2844DF" w:rsidRPr="002844D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2844DF" w:rsidRPr="002844DF">
                                      <w:tc>
                                        <w:tcPr>
                                          <w:tcW w:w="0" w:type="auto"/>
                                          <w:tcMar>
                                            <w:top w:w="0" w:type="dxa"/>
                                            <w:left w:w="135" w:type="dxa"/>
                                            <w:bottom w:w="0" w:type="dxa"/>
                                            <w:right w:w="135" w:type="dxa"/>
                                          </w:tcMar>
                                          <w:hideMark/>
                                        </w:tcPr>
                                        <w:p w:rsidR="002844DF" w:rsidRPr="002844DF" w:rsidRDefault="002844DF" w:rsidP="002844DF">
                                          <w:r w:rsidRPr="002844DF">
                                            <w:drawing>
                                              <wp:inline distT="0" distB="0" distL="0" distR="0">
                                                <wp:extent cx="5372100" cy="3419475"/>
                                                <wp:effectExtent l="0" t="0" r="0" b="9525"/>
                                                <wp:docPr id="6" name="Picture 6" descr="https://gallery.mailchimp.com/128026edfe7d42ccb633d8b19/images/45a1313a-1511-41d4-9afe-5f5dbd7d9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28026edfe7d42ccb633d8b19/images/45a1313a-1511-41d4-9afe-5f5dbd7d9b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419475"/>
                                                        </a:xfrm>
                                                        <a:prstGeom prst="rect">
                                                          <a:avLst/>
                                                        </a:prstGeom>
                                                        <a:noFill/>
                                                        <a:ln>
                                                          <a:noFill/>
                                                        </a:ln>
                                                      </pic:spPr>
                                                    </pic:pic>
                                                  </a:graphicData>
                                                </a:graphic>
                                              </wp:inline>
                                            </w:drawing>
                                          </w:r>
                                        </w:p>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360"/>
                              </w:tblGrid>
                              <w:tr w:rsidR="002844DF" w:rsidRPr="002844DF">
                                <w:tc>
                                  <w:tcPr>
                                    <w:tcW w:w="0" w:type="auto"/>
                                    <w:tcMar>
                                      <w:top w:w="0" w:type="dxa"/>
                                      <w:left w:w="270" w:type="dxa"/>
                                      <w:bottom w:w="270" w:type="dxa"/>
                                      <w:right w:w="270" w:type="dxa"/>
                                    </w:tcMar>
                                    <w:hideMark/>
                                  </w:tcPr>
                                  <w:tbl>
                                    <w:tblPr>
                                      <w:tblW w:w="0" w:type="auto"/>
                                      <w:jc w:val="center"/>
                                      <w:shd w:val="clear" w:color="auto" w:fill="AD986E"/>
                                      <w:tblCellMar>
                                        <w:left w:w="0" w:type="dxa"/>
                                        <w:right w:w="0" w:type="dxa"/>
                                      </w:tblCellMar>
                                      <w:tblLook w:val="04A0" w:firstRow="1" w:lastRow="0" w:firstColumn="1" w:lastColumn="0" w:noHBand="0" w:noVBand="1"/>
                                    </w:tblPr>
                                    <w:tblGrid>
                                      <w:gridCol w:w="8192"/>
                                    </w:tblGrid>
                                    <w:tr w:rsidR="002844DF" w:rsidRPr="002844DF">
                                      <w:trPr>
                                        <w:jc w:val="center"/>
                                      </w:trPr>
                                      <w:tc>
                                        <w:tcPr>
                                          <w:tcW w:w="0" w:type="auto"/>
                                          <w:shd w:val="clear" w:color="auto" w:fill="AD986E"/>
                                          <w:tcMar>
                                            <w:top w:w="270" w:type="dxa"/>
                                            <w:left w:w="270" w:type="dxa"/>
                                            <w:bottom w:w="270" w:type="dxa"/>
                                            <w:right w:w="270" w:type="dxa"/>
                                          </w:tcMar>
                                          <w:vAlign w:val="center"/>
                                          <w:hideMark/>
                                        </w:tcPr>
                                        <w:p w:rsidR="002844DF" w:rsidRPr="002844DF" w:rsidRDefault="002844DF" w:rsidP="002844DF">
                                          <w:hyperlink r:id="rId6" w:tgtFrame="_blank" w:tooltip="                                                       Celebrate the season with champagne and learn about the famous young widow....." w:history="1">
                                            <w:r w:rsidRPr="002844DF">
                                              <w:rPr>
                                                <w:rStyle w:val="Hyperlink"/>
                                                <w:b/>
                                                <w:bCs/>
                                              </w:rPr>
                                              <w:t>Celebrate the season with champagne and learn about the famous young widow</w:t>
                                            </w:r>
                                            <w:proofErr w:type="gramStart"/>
                                            <w:r w:rsidRPr="002844DF">
                                              <w:rPr>
                                                <w:rStyle w:val="Hyperlink"/>
                                                <w:b/>
                                                <w:bCs/>
                                              </w:rPr>
                                              <w:t>.....</w:t>
                                            </w:r>
                                            <w:proofErr w:type="gramEnd"/>
                                          </w:hyperlink>
                                          <w:r w:rsidRPr="002844DF">
                                            <w:t xml:space="preserve"> </w:t>
                                          </w:r>
                                        </w:p>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360"/>
                              </w:tblGrid>
                              <w:tr w:rsidR="002844DF" w:rsidRPr="002844DF">
                                <w:trPr>
                                  <w:hidden/>
                                </w:trPr>
                                <w:tc>
                                  <w:tcPr>
                                    <w:tcW w:w="0" w:type="auto"/>
                                    <w:tcMar>
                                      <w:top w:w="675" w:type="dxa"/>
                                      <w:left w:w="270" w:type="dxa"/>
                                      <w:bottom w:w="5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2844DF" w:rsidRPr="002844DF">
                                      <w:trPr>
                                        <w:hidden/>
                                      </w:trPr>
                                      <w:tc>
                                        <w:tcPr>
                                          <w:tcW w:w="0" w:type="auto"/>
                                          <w:tcBorders>
                                            <w:top w:val="single" w:sz="12" w:space="0" w:color="EAEAEA"/>
                                            <w:left w:val="nil"/>
                                            <w:bottom w:val="nil"/>
                                            <w:right w:val="nil"/>
                                          </w:tcBorders>
                                          <w:vAlign w:val="center"/>
                                          <w:hideMark/>
                                        </w:tcPr>
                                        <w:p w:rsidR="002844DF" w:rsidRPr="002844DF" w:rsidRDefault="002844DF" w:rsidP="002844DF">
                                          <w:pPr>
                                            <w:rPr>
                                              <w:vanish/>
                                            </w:rPr>
                                          </w:pPr>
                                        </w:p>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360"/>
                              </w:tblGrid>
                              <w:tr w:rsidR="002844DF" w:rsidRPr="002844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2844DF" w:rsidRPr="002844D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844DF" w:rsidRPr="002844DF">
                                            <w:tc>
                                              <w:tcPr>
                                                <w:tcW w:w="0" w:type="auto"/>
                                                <w:tcMar>
                                                  <w:top w:w="0" w:type="dxa"/>
                                                  <w:left w:w="270" w:type="dxa"/>
                                                  <w:bottom w:w="135" w:type="dxa"/>
                                                  <w:right w:w="270" w:type="dxa"/>
                                                </w:tcMar>
                                                <w:hideMark/>
                                              </w:tcPr>
                                              <w:p w:rsidR="002844DF" w:rsidRPr="002844DF" w:rsidRDefault="002844DF" w:rsidP="002844DF">
                                                <w:r w:rsidRPr="002844DF">
                                                  <w:rPr>
                                                    <w:i/>
                                                    <w:iCs/>
                                                  </w:rPr>
                                                  <w:t>"Remember gentlemen, it's not just France we are fighting for, it's Champagne!"  - Winston Churchill        </w:t>
                                                </w:r>
                                                <w:r w:rsidRPr="002844DF">
                                                  <w:t xml:space="preserve">                                                                                                                                                                          </w:t>
                                                </w:r>
                                              </w:p>
                                            </w:tc>
                                          </w:tr>
                                        </w:tbl>
                                        <w:p w:rsidR="002844DF" w:rsidRPr="002844DF" w:rsidRDefault="002844DF" w:rsidP="002844DF"/>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360"/>
                              </w:tblGrid>
                              <w:tr w:rsidR="002844DF" w:rsidRPr="002844DF">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2844DF" w:rsidRPr="002844DF">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844DF" w:rsidRPr="002844DF">
                                            <w:trPr>
                                              <w:hidden/>
                                            </w:trPr>
                                            <w:tc>
                                              <w:tcPr>
                                                <w:tcW w:w="0" w:type="auto"/>
                                                <w:tcMar>
                                                  <w:top w:w="0" w:type="dxa"/>
                                                  <w:left w:w="270" w:type="dxa"/>
                                                  <w:bottom w:w="135" w:type="dxa"/>
                                                  <w:right w:w="270" w:type="dxa"/>
                                                </w:tcMar>
                                                <w:hideMark/>
                                              </w:tcPr>
                                              <w:p w:rsidR="002844DF" w:rsidRPr="002844DF" w:rsidRDefault="002844DF" w:rsidP="002844DF">
                                                <w:pPr>
                                                  <w:rPr>
                                                    <w:vanish/>
                                                  </w:rPr>
                                                </w:pPr>
                                              </w:p>
                                            </w:tc>
                                          </w:tr>
                                        </w:tbl>
                                        <w:p w:rsidR="002844DF" w:rsidRPr="002844DF" w:rsidRDefault="002844DF" w:rsidP="002844DF"/>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360"/>
                              </w:tblGrid>
                              <w:tr w:rsidR="002844DF" w:rsidRPr="002844DF">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2844DF" w:rsidRPr="002844DF">
                                      <w:trPr>
                                        <w:jc w:val="center"/>
                                        <w:hidden/>
                                      </w:trPr>
                                      <w:tc>
                                        <w:tcPr>
                                          <w:tcW w:w="0" w:type="auto"/>
                                          <w:hideMark/>
                                        </w:tcPr>
                                        <w:p w:rsidR="002844DF" w:rsidRPr="002844DF" w:rsidRDefault="002844DF" w:rsidP="002844DF">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2844DF" w:rsidRPr="002844DF">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814"/>
                                                </w:tblGrid>
                                                <w:tr w:rsidR="002844DF" w:rsidRPr="002844DF">
                                                  <w:tc>
                                                    <w:tcPr>
                                                      <w:tcW w:w="0" w:type="auto"/>
                                                      <w:tcMar>
                                                        <w:top w:w="270" w:type="dxa"/>
                                                        <w:left w:w="270" w:type="dxa"/>
                                                        <w:bottom w:w="270" w:type="dxa"/>
                                                        <w:right w:w="270" w:type="dxa"/>
                                                      </w:tcMar>
                                                      <w:hideMark/>
                                                    </w:tcPr>
                                                    <w:p w:rsidR="002844DF" w:rsidRPr="002844DF" w:rsidRDefault="002844DF" w:rsidP="002844DF">
                                                      <w:r w:rsidRPr="002844DF">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8" name="Picture 8" descr="https://gallery.mailchimp.com/128026edfe7d42ccb633d8b19/images/51bbb7d3-a1ed-4c63-8fae-80f8f2c60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28026edfe7d42ccb633d8b19/images/51bbb7d3-a1ed-4c63-8fae-80f8f2c60ca8.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sidRPr="002844DF">
                                                        <w:rPr>
                                                          <w:b/>
                                                          <w:bCs/>
                                                        </w:rPr>
                                                        <w:t> </w:t>
                                                      </w:r>
                                                      <w:r w:rsidRPr="002844DF">
                                                        <w:rPr>
                                                          <w:b/>
                                                          <w:bCs/>
                                                        </w:rPr>
                                                        <w:br/>
                                                      </w:r>
                                                      <w:r w:rsidRPr="002844DF">
                                                        <w:rPr>
                                                          <w:b/>
                                                          <w:bCs/>
                                                        </w:rPr>
                                                        <w:br/>
                                                      </w:r>
                                                      <w:r w:rsidRPr="002844DF">
                                                        <w:rPr>
                                                          <w:b/>
                                                          <w:bCs/>
                                                        </w:rPr>
                                                        <w:br/>
                                                      </w:r>
                                                      <w:r w:rsidRPr="002844DF">
                                                        <w:rPr>
                                                          <w:b/>
                                                          <w:bCs/>
                                                        </w:rPr>
                                                        <w:br/>
                                                      </w:r>
                                                      <w:r w:rsidRPr="002844DF">
                                                        <w:rPr>
                                                          <w:b/>
                                                          <w:bCs/>
                                                        </w:rPr>
                                                        <w:br/>
                                                      </w:r>
                                                      <w:r w:rsidRPr="002844DF">
                                                        <w:rPr>
                                                          <w:b/>
                                                          <w:bCs/>
                                                        </w:rPr>
                                                        <w:br/>
                                                        <w:t xml:space="preserve">Still looking for that one-of-a-kind holiday    gift for that special someone? </w:t>
                                                      </w:r>
                                                      <w:r w:rsidRPr="002844DF">
                                                        <w:br/>
                                                      </w:r>
                                                      <w:r w:rsidRPr="002844DF">
                                                        <w:br/>
                                                      </w:r>
                                                      <w:r w:rsidRPr="002844DF">
                                                        <w:rPr>
                                                          <w:b/>
                                                          <w:bCs/>
                                                        </w:rPr>
                                                        <w:t xml:space="preserve"> This year, skip the trinkets and give </w:t>
                                                      </w:r>
                                                      <w:r w:rsidRPr="002844DF">
                                                        <w:rPr>
                                                          <w:b/>
                                                          <w:bCs/>
                                                          <w:i/>
                                                          <w:iCs/>
                                                        </w:rPr>
                                                        <w:t>an experience</w:t>
                                                      </w:r>
                                                      <w:r w:rsidRPr="002844DF">
                                                        <w:rPr>
                                                          <w:b/>
                                                          <w:bCs/>
                                                        </w:rPr>
                                                        <w:t xml:space="preserve"> that will be remembered for a lifetime!</w:t>
                                                      </w:r>
                                                      <w:r w:rsidRPr="002844DF">
                                                        <w:rPr>
                                                          <w:b/>
                                                          <w:bCs/>
                                                        </w:rPr>
                                                        <w:br/>
                                                        <w:t> </w:t>
                                                      </w:r>
                                                      <w:r w:rsidRPr="002844DF">
                                                        <w:rPr>
                                                          <w:b/>
                                                          <w:bCs/>
                                                        </w:rPr>
                                                        <w:br/>
                                                        <w:t>Our Bordeaux Wine Tour can become the best gift you have ever offered. Don't worry, we won't tell it wasn't your idea all along. We will even send you a gift certificate to put under the tree!</w:t>
                                                      </w:r>
                                                      <w:r w:rsidRPr="002844DF">
                                                        <w:br/>
                                                        <w:t xml:space="preserve">  </w:t>
                                                      </w:r>
                                                    </w:p>
                                                    <w:p w:rsidR="002844DF" w:rsidRPr="002844DF" w:rsidRDefault="002844DF" w:rsidP="002844DF">
                                                      <w:r w:rsidRPr="002844DF">
                                                        <w:rPr>
                                                          <w:b/>
                                                          <w:bCs/>
                                                        </w:rPr>
                                                        <w:t xml:space="preserve">Our Bordeaux Tour is in full gear and we can't wait to get started. Imagine yourself waking up one morning in Bordeaux and while you indulge in warm, buttery croissants and rich, hot coffee, you learn all about the wines of the region in our interactive workshops. Then you are taken to some of the most </w:t>
                                                      </w:r>
                                                      <w:proofErr w:type="spellStart"/>
                                                      <w:r w:rsidRPr="002844DF">
                                                        <w:rPr>
                                                          <w:b/>
                                                          <w:bCs/>
                                                        </w:rPr>
                                                        <w:t>idillyc</w:t>
                                                      </w:r>
                                                      <w:proofErr w:type="spellEnd"/>
                                                      <w:r w:rsidRPr="002844DF">
                                                        <w:rPr>
                                                          <w:b/>
                                                          <w:bCs/>
                                                        </w:rPr>
                                                        <w:t xml:space="preserve"> vineyards in the southwest of France to see and taste the famous wines you dream about. Visit the largest museum of wine? yes! Talk to the wine growers? </w:t>
                                                      </w:r>
                                                      <w:proofErr w:type="spellStart"/>
                                                      <w:r w:rsidRPr="002844DF">
                                                        <w:rPr>
                                                          <w:b/>
                                                          <w:bCs/>
                                                        </w:rPr>
                                                        <w:t>mais</w:t>
                                                      </w:r>
                                                      <w:proofErr w:type="spellEnd"/>
                                                      <w:r w:rsidRPr="002844DF">
                                                        <w:rPr>
                                                          <w:b/>
                                                          <w:bCs/>
                                                        </w:rPr>
                                                        <w:t xml:space="preserve"> </w:t>
                                                      </w:r>
                                                      <w:proofErr w:type="spellStart"/>
                                                      <w:r w:rsidRPr="002844DF">
                                                        <w:rPr>
                                                          <w:b/>
                                                          <w:bCs/>
                                                        </w:rPr>
                                                        <w:t>bien</w:t>
                                                      </w:r>
                                                      <w:proofErr w:type="spellEnd"/>
                                                      <w:r w:rsidRPr="002844DF">
                                                        <w:rPr>
                                                          <w:b/>
                                                          <w:bCs/>
                                                        </w:rPr>
                                                        <w:t xml:space="preserve"> sur! A picnic in a vineyard? We would never skip that part! All this plus more will be prepared for you.</w:t>
                                                      </w:r>
                                                    </w:p>
                                                    <w:p w:rsidR="002844DF" w:rsidRPr="002844DF" w:rsidRDefault="002844DF" w:rsidP="002844DF">
                                                      <w:r w:rsidRPr="002844DF">
                                                        <w:br/>
                                                      </w:r>
                                                      <w:r w:rsidRPr="002844DF">
                                                        <w:rPr>
                                                          <w:b/>
                                                          <w:bCs/>
                                                        </w:rPr>
                                                        <w:t>Our Bordeaux Tour</w:t>
                                                      </w:r>
                                                      <w:r w:rsidRPr="002844DF">
                                                        <w:t xml:space="preserve"> will explore the great wines with </w:t>
                                                      </w:r>
                                                      <w:r w:rsidRPr="002844DF">
                                                        <w:rPr>
                                                          <w:b/>
                                                          <w:bCs/>
                                                        </w:rPr>
                                                        <w:t>Dr. Harsha Chacko</w:t>
                                                      </w:r>
                                                      <w:r w:rsidRPr="002844DF">
                                                        <w:t xml:space="preserve">, our wine expert, visit the local sites with </w:t>
                                                      </w:r>
                                                      <w:r w:rsidRPr="002844DF">
                                                        <w:rPr>
                                                          <w:b/>
                                                          <w:bCs/>
                                                        </w:rPr>
                                                        <w:t>Marie Kaposchyn,</w:t>
                                                      </w:r>
                                                      <w:r w:rsidRPr="002844DF">
                                                        <w:t xml:space="preserve"> our local French-English speaking tour director, and will also celebrate our association with </w:t>
                                                      </w:r>
                                                      <w:r w:rsidRPr="002844DF">
                                                        <w:rPr>
                                                          <w:b/>
                                                          <w:bCs/>
                                                        </w:rPr>
                                                        <w:t>Liz Williams</w:t>
                                                      </w:r>
                                                      <w:r w:rsidRPr="002844DF">
                                                        <w:t>, President and Director of the Southern Food &amp; Beverage Museum.  Food and wine pairing at its best!</w:t>
                                                      </w:r>
                                                      <w:r w:rsidRPr="002844DF">
                                                        <w:br/>
                                                      </w:r>
                                                      <w:r w:rsidRPr="002844DF">
                                                        <w:br/>
                                                      </w:r>
                                                      <w:r w:rsidRPr="002844DF">
                                                        <w:rPr>
                                                          <w:b/>
                                                          <w:bCs/>
                                                        </w:rPr>
                                                        <w:t>What can you expect from a Bonne Cuvee Wine tour?</w:t>
                                                      </w:r>
                                                      <w:r w:rsidRPr="002844DF">
                                                        <w:t xml:space="preserve"> A personal experience since our tours are </w:t>
                                                      </w:r>
                                                      <w:r w:rsidRPr="002844DF">
                                                        <w:rPr>
                                                          <w:b/>
                                                          <w:bCs/>
                                                        </w:rPr>
                                                        <w:t>limited in numbers</w:t>
                                                      </w:r>
                                                      <w:r w:rsidRPr="002844DF">
                                                        <w:t xml:space="preserve">. This guarantees an intimate group that will get to know wine, food and the region without the feeling of large “herded” groups. You will learn the art of wine tasting but will also get the local feel, visit non-touristy sites, get a close up learning experience without being intimidated by the level of expertise you </w:t>
                                                      </w:r>
                                                      <w:proofErr w:type="spellStart"/>
                                                      <w:r w:rsidRPr="002844DF">
                                                        <w:t>posess</w:t>
                                                      </w:r>
                                                      <w:proofErr w:type="spellEnd"/>
                                                      <w:r w:rsidRPr="002844DF">
                                                        <w:t>.</w:t>
                                                      </w:r>
                                                      <w:r w:rsidRPr="002844DF">
                                                        <w:br/>
                                                      </w:r>
                                                      <w:r w:rsidRPr="002844DF">
                                                        <w:br/>
                                                      </w:r>
                                                      <w:r w:rsidRPr="002844DF">
                                                        <w:br/>
                                                      </w:r>
                                                      <w:r w:rsidRPr="002844DF">
                                                        <w:rPr>
                                                          <w:b/>
                                                          <w:bCs/>
                                                        </w:rPr>
                                                        <w:lastRenderedPageBreak/>
                                                        <w:t xml:space="preserve">Registration is almost </w:t>
                                                      </w:r>
                                                      <w:proofErr w:type="gramStart"/>
                                                      <w:r w:rsidRPr="002844DF">
                                                        <w:rPr>
                                                          <w:b/>
                                                          <w:bCs/>
                                                        </w:rPr>
                                                        <w:t>closed</w:t>
                                                      </w:r>
                                                      <w:proofErr w:type="gramEnd"/>
                                                      <w:r w:rsidRPr="002844DF">
                                                        <w:rPr>
                                                          <w:b/>
                                                          <w:bCs/>
                                                        </w:rPr>
                                                        <w:t xml:space="preserve"> but we still have a few places available at this time. For more detailed information and schedule regarding our Bordeaux tour, please go to: </w:t>
                                                      </w:r>
                                                      <w:hyperlink r:id="rId8" w:tgtFrame="_blank" w:history="1">
                                                        <w:r w:rsidRPr="002844DF">
                                                          <w:rPr>
                                                            <w:rStyle w:val="Hyperlink"/>
                                                            <w:b/>
                                                            <w:bCs/>
                                                          </w:rPr>
                                                          <w:t>https://bonnecuvee.com/tours</w:t>
                                                        </w:r>
                                                      </w:hyperlink>
                                                    </w:p>
                                                    <w:p w:rsidR="002844DF" w:rsidRPr="002844DF" w:rsidRDefault="002844DF" w:rsidP="002844DF">
                                                      <w:r w:rsidRPr="002844DF">
                                                        <w:t> </w:t>
                                                      </w:r>
                                                    </w:p>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360"/>
                              </w:tblGrid>
                              <w:tr w:rsidR="002844DF" w:rsidRPr="002844DF">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2844DF" w:rsidRPr="002844DF">
                                      <w:tc>
                                        <w:tcPr>
                                          <w:tcW w:w="0" w:type="auto"/>
                                          <w:tcMar>
                                            <w:top w:w="0" w:type="dxa"/>
                                            <w:left w:w="135" w:type="dxa"/>
                                            <w:bottom w:w="135" w:type="dxa"/>
                                            <w:right w:w="135" w:type="dxa"/>
                                          </w:tcMar>
                                          <w:hideMark/>
                                        </w:tcPr>
                                        <w:p w:rsidR="002844DF" w:rsidRPr="002844DF" w:rsidRDefault="002844DF" w:rsidP="002844DF">
                                          <w:r w:rsidRPr="002844DF">
                                            <w:drawing>
                                              <wp:inline distT="0" distB="0" distL="0" distR="0">
                                                <wp:extent cx="1743075" cy="2619375"/>
                                                <wp:effectExtent l="0" t="0" r="9525" b="9525"/>
                                                <wp:docPr id="5" name="Picture 5" descr="https://gallery.mailchimp.com/128026edfe7d42ccb633d8b19/images/c2a71825-d5ea-472c-aea3-589dc0a8fe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28026edfe7d42ccb633d8b19/images/c2a71825-d5ea-472c-aea3-589dc0a8fe1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tc>
                                    </w:tr>
                                    <w:tr w:rsidR="002844DF" w:rsidRPr="002844DF">
                                      <w:tc>
                                        <w:tcPr>
                                          <w:tcW w:w="4230" w:type="dxa"/>
                                          <w:tcMar>
                                            <w:top w:w="0" w:type="dxa"/>
                                            <w:left w:w="135" w:type="dxa"/>
                                            <w:bottom w:w="0" w:type="dxa"/>
                                            <w:right w:w="135" w:type="dxa"/>
                                          </w:tcMar>
                                          <w:hideMark/>
                                        </w:tcPr>
                                        <w:p w:rsidR="002844DF" w:rsidRPr="002844DF" w:rsidRDefault="002844DF" w:rsidP="002844DF"/>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2844DF" w:rsidRPr="002844DF">
                                      <w:tc>
                                        <w:tcPr>
                                          <w:tcW w:w="0" w:type="auto"/>
                                          <w:tcMar>
                                            <w:top w:w="0" w:type="dxa"/>
                                            <w:left w:w="135" w:type="dxa"/>
                                            <w:bottom w:w="135" w:type="dxa"/>
                                            <w:right w:w="135" w:type="dxa"/>
                                          </w:tcMar>
                                          <w:hideMark/>
                                        </w:tcPr>
                                        <w:p w:rsidR="002844DF" w:rsidRPr="002844DF" w:rsidRDefault="002844DF" w:rsidP="002844DF">
                                          <w:r w:rsidRPr="002844DF">
                                            <w:drawing>
                                              <wp:inline distT="0" distB="0" distL="0" distR="0">
                                                <wp:extent cx="2466975" cy="1847850"/>
                                                <wp:effectExtent l="0" t="0" r="9525" b="0"/>
                                                <wp:docPr id="4" name="Picture 4" descr="https://gallery.mailchimp.com/128026edfe7d42ccb633d8b19/images/5da09b9a-5e0a-4550-b81c-0be9e3fcb0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128026edfe7d42ccb633d8b19/images/5da09b9a-5e0a-4550-b81c-0be9e3fcb0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r>
                                    <w:tr w:rsidR="002844DF" w:rsidRPr="002844DF">
                                      <w:tc>
                                        <w:tcPr>
                                          <w:tcW w:w="4230" w:type="dxa"/>
                                          <w:tcMar>
                                            <w:top w:w="0" w:type="dxa"/>
                                            <w:left w:w="135" w:type="dxa"/>
                                            <w:bottom w:w="0" w:type="dxa"/>
                                            <w:right w:w="135" w:type="dxa"/>
                                          </w:tcMar>
                                          <w:hideMark/>
                                        </w:tcPr>
                                        <w:p w:rsidR="002844DF" w:rsidRPr="002844DF" w:rsidRDefault="002844DF" w:rsidP="002844DF">
                                          <w:pPr>
                                            <w:rPr>
                                              <w:i/>
                                              <w:iCs/>
                                            </w:rPr>
                                          </w:pPr>
                                          <w:r w:rsidRPr="002844DF">
                                            <w:rPr>
                                              <w:i/>
                                              <w:iCs/>
                                            </w:rPr>
                                            <w:t xml:space="preserve">We want to take this </w:t>
                                          </w:r>
                                          <w:proofErr w:type="spellStart"/>
                                          <w:r w:rsidRPr="002844DF">
                                            <w:rPr>
                                              <w:i/>
                                              <w:iCs/>
                                            </w:rPr>
                                            <w:t>oportunity</w:t>
                                          </w:r>
                                          <w:proofErr w:type="spellEnd"/>
                                          <w:r w:rsidRPr="002844DF">
                                            <w:rPr>
                                              <w:i/>
                                              <w:iCs/>
                                            </w:rPr>
                                            <w:t xml:space="preserve"> to wish all our readers Happy Holidays and much Cheer!</w:t>
                                          </w:r>
                                          <w:r w:rsidRPr="002844DF">
                                            <w:rPr>
                                              <w:i/>
                                              <w:iCs/>
                                            </w:rPr>
                                            <w:br/>
                                          </w:r>
                                          <w:r w:rsidRPr="002844DF">
                                            <w:rPr>
                                              <w:i/>
                                              <w:iCs/>
                                            </w:rPr>
                                            <w:br/>
                                            <w:t>From the Bonne Cuvee Staff</w:t>
                                          </w:r>
                                          <w:r w:rsidRPr="002844DF">
                                            <w:rPr>
                                              <w:i/>
                                              <w:iCs/>
                                            </w:rPr>
                                            <w:br/>
                                            <w:t> </w:t>
                                          </w:r>
                                        </w:p>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r w:rsidR="002844DF" w:rsidRPr="002844DF" w:rsidTr="002844DF">
              <w:trPr>
                <w:trHeight w:val="20"/>
                <w:jc w:val="center"/>
              </w:trPr>
              <w:tc>
                <w:tcPr>
                  <w:tcW w:w="0" w:type="auto"/>
                  <w:shd w:val="clear" w:color="auto" w:fill="AD986E"/>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844DF" w:rsidRPr="002844DF">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2844DF" w:rsidRPr="002844D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2844DF" w:rsidRPr="002844D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844DF" w:rsidRPr="002844D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844DF" w:rsidRPr="002844D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2844DF" w:rsidRPr="002844D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2844DF" w:rsidRPr="002844D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844DF" w:rsidRPr="002844D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844DF" w:rsidRPr="002844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844DF" w:rsidRPr="002844DF">
                                                                          <w:tc>
                                                                            <w:tcPr>
                                                                              <w:tcW w:w="360" w:type="dxa"/>
                                                                              <w:vAlign w:val="center"/>
                                                                              <w:hideMark/>
                                                                            </w:tcPr>
                                                                            <w:p w:rsidR="002844DF" w:rsidRPr="002844DF" w:rsidRDefault="002844DF" w:rsidP="002844DF">
                                                                              <w:r w:rsidRPr="002844DF">
                                                                                <w:lastRenderedPageBreak/>
                                                                                <w:drawing>
                                                                                  <wp:inline distT="0" distB="0" distL="0" distR="0">
                                                                                    <wp:extent cx="228600" cy="228600"/>
                                                                                    <wp:effectExtent l="0" t="0" r="0" b="0"/>
                                                                                    <wp:docPr id="3" name="Picture 3" descr="https://cdn-images.mailchimp.com/icons/social-block-v2/outline-light-facebook-4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outline-light-facebook-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844DF" w:rsidRPr="002844DF" w:rsidRDefault="002844DF" w:rsidP="002844DF"/>
                                                                    </w:tc>
                                                                  </w:tr>
                                                                </w:tbl>
                                                                <w:p w:rsidR="002844DF" w:rsidRPr="002844DF" w:rsidRDefault="002844DF" w:rsidP="002844DF"/>
                                                              </w:tc>
                                                            </w:tr>
                                                          </w:tbl>
                                                          <w:p w:rsidR="002844DF" w:rsidRPr="002844DF" w:rsidRDefault="002844DF" w:rsidP="002844DF"/>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844DF" w:rsidRPr="002844D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844DF" w:rsidRPr="002844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844DF" w:rsidRPr="002844DF">
                                                                          <w:tc>
                                                                            <w:tcPr>
                                                                              <w:tcW w:w="360" w:type="dxa"/>
                                                                              <w:vAlign w:val="center"/>
                                                                              <w:hideMark/>
                                                                            </w:tcPr>
                                                                            <w:p w:rsidR="002844DF" w:rsidRPr="002844DF" w:rsidRDefault="002844DF" w:rsidP="002844DF">
                                                                              <w:r w:rsidRPr="002844DF">
                                                                                <w:drawing>
                                                                                  <wp:inline distT="0" distB="0" distL="0" distR="0">
                                                                                    <wp:extent cx="228600" cy="228600"/>
                                                                                    <wp:effectExtent l="0" t="0" r="0" b="0"/>
                                                                                    <wp:docPr id="2" name="Picture 2" descr="https://cdn-images.mailchimp.com/icons/social-block-v2/outline-light-instagram-48.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outline-light-instagram-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844DF" w:rsidRPr="002844DF" w:rsidRDefault="002844DF" w:rsidP="002844DF"/>
                                                                    </w:tc>
                                                                  </w:tr>
                                                                </w:tbl>
                                                                <w:p w:rsidR="002844DF" w:rsidRPr="002844DF" w:rsidRDefault="002844DF" w:rsidP="002844DF"/>
                                                              </w:tc>
                                                            </w:tr>
                                                          </w:tbl>
                                                          <w:p w:rsidR="002844DF" w:rsidRPr="002844DF" w:rsidRDefault="002844DF" w:rsidP="002844DF"/>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844DF" w:rsidRPr="002844D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844DF" w:rsidRPr="002844D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844DF" w:rsidRPr="002844DF">
                                                                          <w:tc>
                                                                            <w:tcPr>
                                                                              <w:tcW w:w="360" w:type="dxa"/>
                                                                              <w:vAlign w:val="center"/>
                                                                              <w:hideMark/>
                                                                            </w:tcPr>
                                                                            <w:p w:rsidR="002844DF" w:rsidRPr="002844DF" w:rsidRDefault="002844DF" w:rsidP="002844DF">
                                                                              <w:r w:rsidRPr="002844DF">
                                                                                <w:drawing>
                                                                                  <wp:inline distT="0" distB="0" distL="0" distR="0">
                                                                                    <wp:extent cx="228600" cy="228600"/>
                                                                                    <wp:effectExtent l="0" t="0" r="0" b="0"/>
                                                                                    <wp:docPr id="1" name="Picture 1" descr="https://cdn-images.mailchimp.com/icons/social-block-v2/outline-light-link-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outline-light-link-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000"/>
                              </w:tblGrid>
                              <w:tr w:rsidR="002844DF" w:rsidRPr="002844DF">
                                <w:trPr>
                                  <w:hidden/>
                                </w:trPr>
                                <w:tc>
                                  <w:tcPr>
                                    <w:tcW w:w="0" w:type="auto"/>
                                    <w:tcMar>
                                      <w:top w:w="270" w:type="dxa"/>
                                      <w:left w:w="270" w:type="dxa"/>
                                      <w:bottom w:w="270" w:type="dxa"/>
                                      <w:right w:w="270" w:type="dxa"/>
                                    </w:tcMar>
                                    <w:vAlign w:val="center"/>
                                    <w:hideMark/>
                                  </w:tcPr>
                                  <w:tbl>
                                    <w:tblPr>
                                      <w:tblW w:w="5000" w:type="pct"/>
                                      <w:tblBorders>
                                        <w:top w:val="single" w:sz="12" w:space="0" w:color="4C1026"/>
                                      </w:tblBorders>
                                      <w:tblCellMar>
                                        <w:left w:w="0" w:type="dxa"/>
                                        <w:right w:w="0" w:type="dxa"/>
                                      </w:tblCellMar>
                                      <w:tblLook w:val="04A0" w:firstRow="1" w:lastRow="0" w:firstColumn="1" w:lastColumn="0" w:noHBand="0" w:noVBand="1"/>
                                    </w:tblPr>
                                    <w:tblGrid>
                                      <w:gridCol w:w="8460"/>
                                    </w:tblGrid>
                                    <w:tr w:rsidR="002844DF" w:rsidRPr="002844DF">
                                      <w:trPr>
                                        <w:hidden/>
                                      </w:trPr>
                                      <w:tc>
                                        <w:tcPr>
                                          <w:tcW w:w="0" w:type="auto"/>
                                          <w:tcBorders>
                                            <w:top w:val="single" w:sz="12" w:space="0" w:color="4C1026"/>
                                            <w:left w:val="nil"/>
                                            <w:bottom w:val="nil"/>
                                            <w:right w:val="nil"/>
                                          </w:tcBorders>
                                          <w:vAlign w:val="center"/>
                                          <w:hideMark/>
                                        </w:tcPr>
                                        <w:p w:rsidR="002844DF" w:rsidRPr="002844DF" w:rsidRDefault="002844DF" w:rsidP="002844DF">
                                          <w:pPr>
                                            <w:rPr>
                                              <w:vanish/>
                                            </w:rPr>
                                          </w:pPr>
                                        </w:p>
                                      </w:tc>
                                    </w:tr>
                                  </w:tbl>
                                  <w:p w:rsidR="002844DF" w:rsidRPr="002844DF" w:rsidRDefault="002844DF" w:rsidP="002844DF"/>
                                </w:tc>
                              </w:tr>
                            </w:tbl>
                            <w:p w:rsidR="002844DF" w:rsidRPr="002844DF" w:rsidRDefault="002844DF" w:rsidP="002844DF">
                              <w:pPr>
                                <w:rPr>
                                  <w:vanish/>
                                </w:rPr>
                              </w:pPr>
                            </w:p>
                            <w:tbl>
                              <w:tblPr>
                                <w:tblW w:w="5000" w:type="pct"/>
                                <w:tblCellMar>
                                  <w:left w:w="0" w:type="dxa"/>
                                  <w:right w:w="0" w:type="dxa"/>
                                </w:tblCellMar>
                                <w:tblLook w:val="04A0" w:firstRow="1" w:lastRow="0" w:firstColumn="1" w:lastColumn="0" w:noHBand="0" w:noVBand="1"/>
                              </w:tblPr>
                              <w:tblGrid>
                                <w:gridCol w:w="9000"/>
                              </w:tblGrid>
                              <w:tr w:rsidR="002844DF" w:rsidRPr="002844D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844DF" w:rsidRPr="002844DF" w:rsidTr="002844DF">
                                      <w:tc>
                                        <w:tcPr>
                                          <w:tcW w:w="9000" w:type="dxa"/>
                                        </w:tcPr>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Pr="002844DF" w:rsidRDefault="002844DF" w:rsidP="002844DF"/>
        </w:tc>
      </w:tr>
    </w:tbl>
    <w:p w:rsidR="002844DF" w:rsidRDefault="002844DF"/>
    <w:sectPr w:rsidR="0028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DF"/>
    <w:rsid w:val="0028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84BED-D9D2-455E-921F-750D5B2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4DF"/>
    <w:rPr>
      <w:color w:val="0563C1" w:themeColor="hyperlink"/>
      <w:u w:val="single"/>
    </w:rPr>
  </w:style>
  <w:style w:type="character" w:styleId="UnresolvedMention">
    <w:name w:val="Unresolved Mention"/>
    <w:basedOn w:val="DefaultParagraphFont"/>
    <w:uiPriority w:val="99"/>
    <w:semiHidden/>
    <w:unhideWhenUsed/>
    <w:rsid w:val="002844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bonnecuvee.com%2Ftours&amp;data=01%7C01%7Cmkaposch%40uno.edu%7Cd633157585874a7ca64008d6607ac0d1%7C31d4dbf540044469bfeedf294a9de150%7C0&amp;sdata=ZeC5LsbUi0h7SvrNsVFUhIvQmhB75urf0UoiWHqNNGM%3D&amp;reserved=0" TargetMode="External"/><Relationship Id="rId13" Type="http://schemas.openxmlformats.org/officeDocument/2006/relationships/hyperlink" Target="https://na01.safelinks.protection.outlook.com/?url=http%3A%2F%2Fwww.instagram.com%2Fbonnecuveetours&amp;data=01%7C01%7Cmkaposch%40uno.edu%7Cd633157585874a7ca64008d6607ac0d1%7C31d4dbf540044469bfeedf294a9de150%7C0&amp;sdata=Q%2BzC2kuoOlUefRvLn2OjPhpQq%2B%2FeKENSWO495AkecpQ%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gallery.mailchimp.com/128026edfe7d42ccb633d8b19/images/51bbb7d3-a1ed-4c63-8fae-80f8f2c60ca8.jpg"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na01.safelinks.protection.outlook.com/?url=https%3A%2F%2Fgallery.mailchimp.com%2F128026edfe7d42ccb633d8b19%2Ffiles%2F099ae19c-113b-4a17-8bb5-ed6933544e53%2FChampagne.pdf&amp;data=01%7C01%7Cmkaposch%40uno.edu%7Cd633157585874a7ca64008d6607ac0d1%7C31d4dbf540044469bfeedf294a9de150%7C0&amp;sdata=9CSCnSK42cIMZjYZPfbbX4dCg1HY%2B%2Bm8BZ4V91g8Ai4%3D&amp;reserved=0" TargetMode="External"/><Relationship Id="rId11" Type="http://schemas.openxmlformats.org/officeDocument/2006/relationships/hyperlink" Target="https://na01.safelinks.protection.outlook.com/?url=http%3A%2F%2Fwww.facebook.com%2Fbonnecuvee&amp;data=01%7C01%7Cmkaposch%40uno.edu%7Cd633157585874a7ca64008d6607ac0d1%7C31d4dbf540044469bfeedf294a9de150%7C0&amp;sdata=%2BWtWCpBbwaFbFP1rtL9qAzG%2ByUQFSjORNIS1SYp3%2FyM%3D&amp;reserved=0" TargetMode="External"/><Relationship Id="rId5" Type="http://schemas.openxmlformats.org/officeDocument/2006/relationships/image" Target="media/image2.jpeg"/><Relationship Id="rId15" Type="http://schemas.openxmlformats.org/officeDocument/2006/relationships/hyperlink" Target="https://na01.safelinks.protection.outlook.com/?url=www.bonnecuvee.com&amp;data=01%7C01%7Cmkaposch%40uno.edu%7Cd633157585874a7ca64008d6607ac0d1%7C31d4dbf540044469bfeedf294a9de150%7C0&amp;sdata=n8jhX3lprlJha%2BRRlltBDn73YAVk%2FNSsGyPX%2FBNIRuE%3D&amp;reserved=0"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 Kaposchyn</dc:creator>
  <cp:keywords/>
  <dc:description/>
  <cp:lastModifiedBy>Marie E Kaposchyn</cp:lastModifiedBy>
  <cp:revision>1</cp:revision>
  <dcterms:created xsi:type="dcterms:W3CDTF">2018-12-12T21:55:00Z</dcterms:created>
  <dcterms:modified xsi:type="dcterms:W3CDTF">2018-12-12T21:56:00Z</dcterms:modified>
</cp:coreProperties>
</file>